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D0" w:rsidRPr="00977349" w:rsidRDefault="005840D0" w:rsidP="005840D0">
      <w:pPr>
        <w:spacing w:line="360" w:lineRule="auto"/>
        <w:jc w:val="center"/>
        <w:rPr>
          <w:b/>
          <w:bCs/>
          <w:color w:val="000000"/>
          <w:lang w:val="pt-PT"/>
        </w:rPr>
      </w:pPr>
      <w:r w:rsidRPr="00977349">
        <w:rPr>
          <w:b/>
          <w:bCs/>
          <w:color w:val="000000"/>
          <w:lang w:val="pt-PT"/>
        </w:rPr>
        <w:t>LEI N°</w:t>
      </w:r>
      <w:r>
        <w:rPr>
          <w:b/>
          <w:bCs/>
          <w:color w:val="000000"/>
          <w:lang w:val="pt-PT"/>
        </w:rPr>
        <w:t xml:space="preserve"> 1.756 DE 04 DE MARÇO DE 2015</w:t>
      </w:r>
    </w:p>
    <w:p w:rsidR="005840D0" w:rsidRDefault="005840D0" w:rsidP="005840D0">
      <w:pPr>
        <w:spacing w:line="360" w:lineRule="auto"/>
        <w:ind w:left="4680"/>
        <w:jc w:val="both"/>
        <w:rPr>
          <w:b/>
          <w:lang w:val="pt-PT"/>
        </w:rPr>
      </w:pPr>
    </w:p>
    <w:p w:rsidR="005840D0" w:rsidRPr="008A3509" w:rsidRDefault="005840D0" w:rsidP="005840D0">
      <w:pPr>
        <w:spacing w:line="360" w:lineRule="auto"/>
        <w:ind w:left="4680"/>
        <w:jc w:val="both"/>
        <w:rPr>
          <w:b/>
          <w:lang w:val="pt-PT"/>
        </w:rPr>
      </w:pPr>
    </w:p>
    <w:p w:rsidR="005840D0" w:rsidRDefault="005840D0" w:rsidP="005840D0">
      <w:pPr>
        <w:autoSpaceDE w:val="0"/>
        <w:autoSpaceDN w:val="0"/>
        <w:adjustRightInd w:val="0"/>
        <w:ind w:left="4139"/>
        <w:jc w:val="both"/>
        <w:rPr>
          <w:b/>
        </w:rPr>
      </w:pPr>
      <w:r w:rsidRPr="00977349">
        <w:rPr>
          <w:b/>
          <w:bCs/>
        </w:rPr>
        <w:t>INSTITUI O FUNDO ESPECIAL DE RECUPERAÇÃO DE ATIVOS E INVESTIMENTOS</w:t>
      </w:r>
      <w:r>
        <w:rPr>
          <w:b/>
          <w:bCs/>
        </w:rPr>
        <w:t xml:space="preserve"> </w:t>
      </w:r>
      <w:r w:rsidRPr="00977349">
        <w:rPr>
          <w:b/>
          <w:bCs/>
        </w:rPr>
        <w:t xml:space="preserve">MUNICIPAIS </w:t>
      </w:r>
      <w:r>
        <w:rPr>
          <w:b/>
          <w:bCs/>
        </w:rPr>
        <w:t xml:space="preserve">E </w:t>
      </w:r>
      <w:r w:rsidRPr="00977349">
        <w:rPr>
          <w:b/>
        </w:rPr>
        <w:t>D</w:t>
      </w:r>
      <w:r>
        <w:rPr>
          <w:b/>
        </w:rPr>
        <w:t>Á</w:t>
      </w:r>
      <w:r w:rsidRPr="00977349">
        <w:rPr>
          <w:b/>
        </w:rPr>
        <w:t xml:space="preserve"> OUTRAS PROVIDÊNCIAS.</w:t>
      </w:r>
    </w:p>
    <w:p w:rsidR="005840D0" w:rsidRDefault="005840D0" w:rsidP="005840D0">
      <w:pPr>
        <w:autoSpaceDE w:val="0"/>
        <w:autoSpaceDN w:val="0"/>
        <w:adjustRightInd w:val="0"/>
        <w:spacing w:line="360" w:lineRule="auto"/>
        <w:ind w:left="4140"/>
        <w:jc w:val="both"/>
        <w:rPr>
          <w:b/>
        </w:rPr>
      </w:pPr>
    </w:p>
    <w:p w:rsidR="005840D0" w:rsidRDefault="005840D0" w:rsidP="005840D0">
      <w:pPr>
        <w:autoSpaceDE w:val="0"/>
        <w:autoSpaceDN w:val="0"/>
        <w:adjustRightInd w:val="0"/>
        <w:spacing w:line="360" w:lineRule="auto"/>
        <w:ind w:left="4140"/>
        <w:jc w:val="both"/>
        <w:rPr>
          <w:b/>
        </w:rPr>
      </w:pPr>
    </w:p>
    <w:p w:rsidR="005840D0" w:rsidRPr="00977349" w:rsidRDefault="005840D0" w:rsidP="005840D0">
      <w:pPr>
        <w:autoSpaceDE w:val="0"/>
        <w:autoSpaceDN w:val="0"/>
        <w:adjustRightInd w:val="0"/>
        <w:spacing w:line="360" w:lineRule="auto"/>
        <w:ind w:left="4140"/>
        <w:jc w:val="both"/>
        <w:rPr>
          <w:b/>
        </w:rPr>
      </w:pPr>
    </w:p>
    <w:p w:rsidR="005840D0" w:rsidRPr="00977349" w:rsidRDefault="005840D0" w:rsidP="005840D0">
      <w:pPr>
        <w:spacing w:line="360" w:lineRule="auto"/>
        <w:ind w:firstLine="708"/>
        <w:jc w:val="both"/>
      </w:pPr>
      <w:r>
        <w:t>O</w:t>
      </w:r>
      <w:r w:rsidRPr="00977349">
        <w:t xml:space="preserve"> </w:t>
      </w:r>
      <w:r>
        <w:rPr>
          <w:b/>
        </w:rPr>
        <w:t xml:space="preserve">PREFEITO </w:t>
      </w:r>
      <w:r w:rsidRPr="00977349">
        <w:rPr>
          <w:b/>
        </w:rPr>
        <w:t xml:space="preserve">DO MUNICÍPIO DE </w:t>
      </w:r>
      <w:r>
        <w:rPr>
          <w:b/>
        </w:rPr>
        <w:t>MARATAÍZES</w:t>
      </w:r>
      <w:r w:rsidRPr="00977349">
        <w:t xml:space="preserve">, </w:t>
      </w:r>
      <w:r>
        <w:t xml:space="preserve">em exercício, </w:t>
      </w:r>
      <w:r w:rsidRPr="00977349">
        <w:t>no uso das suas atribuições legais,</w:t>
      </w:r>
      <w:r>
        <w:t xml:space="preserve"> na forma dos artigos 85, § 1º e 92 da Lei Orgânica Municipal, </w:t>
      </w:r>
    </w:p>
    <w:p w:rsidR="005840D0" w:rsidRPr="00977349" w:rsidRDefault="005840D0" w:rsidP="005840D0">
      <w:pPr>
        <w:spacing w:line="360" w:lineRule="auto"/>
        <w:jc w:val="both"/>
      </w:pPr>
    </w:p>
    <w:p w:rsidR="005840D0" w:rsidRPr="00977349" w:rsidRDefault="005840D0" w:rsidP="005840D0">
      <w:pPr>
        <w:spacing w:line="360" w:lineRule="auto"/>
        <w:ind w:firstLine="708"/>
        <w:jc w:val="both"/>
      </w:pPr>
      <w:r>
        <w:t>Considerando</w:t>
      </w:r>
      <w:r w:rsidRPr="00977349">
        <w:t xml:space="preserve"> </w:t>
      </w:r>
      <w:r>
        <w:t xml:space="preserve">que </w:t>
      </w:r>
      <w:r w:rsidRPr="00977349">
        <w:t xml:space="preserve">a Constituição </w:t>
      </w:r>
      <w:r>
        <w:t>da República Federativa do Brasil</w:t>
      </w:r>
      <w:r w:rsidRPr="00977349">
        <w:t xml:space="preserve"> de 1988</w:t>
      </w:r>
      <w:r>
        <w:t xml:space="preserve"> assevera que a autorização para a contratação de operações de créditos, ainda que por antecipação de receita, nos termos da lei, se configura como exceção ao capitulado no seu artigo 165, § 8º</w:t>
      </w:r>
      <w:r w:rsidRPr="00977349">
        <w:t>;</w:t>
      </w:r>
    </w:p>
    <w:p w:rsidR="005840D0" w:rsidRPr="00977349" w:rsidRDefault="005840D0" w:rsidP="005840D0">
      <w:pPr>
        <w:spacing w:line="360" w:lineRule="auto"/>
        <w:jc w:val="both"/>
      </w:pPr>
    </w:p>
    <w:p w:rsidR="005840D0" w:rsidRPr="00977349" w:rsidRDefault="005840D0" w:rsidP="005840D0">
      <w:pPr>
        <w:spacing w:line="360" w:lineRule="auto"/>
        <w:ind w:firstLine="708"/>
        <w:jc w:val="both"/>
      </w:pPr>
      <w:r w:rsidRPr="00977349">
        <w:t>Considerando</w:t>
      </w:r>
      <w:r>
        <w:t xml:space="preserve"> que a operação de crédito por antecipação de receita destina-se a atender insuficiência de caixa durante o exercício financeiro, desde que cumpra as exigências estatuídas nos artigos 32 e 38 da Lei Complementar Federal nº 101/2000</w:t>
      </w:r>
      <w:r w:rsidRPr="00977349">
        <w:t>;</w:t>
      </w:r>
    </w:p>
    <w:p w:rsidR="005840D0" w:rsidRPr="00977349" w:rsidRDefault="005840D0" w:rsidP="005840D0">
      <w:pPr>
        <w:spacing w:line="360" w:lineRule="auto"/>
        <w:ind w:firstLine="2880"/>
        <w:jc w:val="both"/>
      </w:pPr>
    </w:p>
    <w:p w:rsidR="005840D0" w:rsidRDefault="005840D0" w:rsidP="005840D0">
      <w:pPr>
        <w:spacing w:line="360" w:lineRule="auto"/>
        <w:ind w:firstLine="708"/>
        <w:jc w:val="both"/>
      </w:pPr>
      <w:r>
        <w:t xml:space="preserve">Considerando que o artigo 71 da Lei Federal nº 4.320/64 determina que </w:t>
      </w:r>
      <w:proofErr w:type="gramStart"/>
      <w:r>
        <w:t>constitui</w:t>
      </w:r>
      <w:proofErr w:type="gramEnd"/>
      <w:r>
        <w:t xml:space="preserve"> fundo especial o produto de receitas especificadas que por lei se vinculam à realização de determinados objetivos ou serviços, facultada a adoção de normas peculiares de aplicação, consubstanciando-se, assim, em </w:t>
      </w:r>
      <w:proofErr w:type="spellStart"/>
      <w:r>
        <w:t>excepcionalização</w:t>
      </w:r>
      <w:proofErr w:type="spellEnd"/>
      <w:r>
        <w:t xml:space="preserve"> ao que dispõe o artigo 56 do mesmo </w:t>
      </w:r>
      <w:proofErr w:type="gramStart"/>
      <w:r>
        <w:t>diploma</w:t>
      </w:r>
      <w:proofErr w:type="gramEnd"/>
      <w:r>
        <w:t xml:space="preserve"> legal;</w:t>
      </w:r>
    </w:p>
    <w:p w:rsidR="005840D0" w:rsidRDefault="005840D0" w:rsidP="005840D0">
      <w:pPr>
        <w:spacing w:line="360" w:lineRule="auto"/>
        <w:ind w:firstLine="708"/>
        <w:jc w:val="both"/>
      </w:pPr>
    </w:p>
    <w:p w:rsidR="005840D0" w:rsidRPr="00977349" w:rsidRDefault="005840D0" w:rsidP="005840D0">
      <w:pPr>
        <w:spacing w:line="360" w:lineRule="auto"/>
        <w:ind w:firstLine="708"/>
        <w:jc w:val="both"/>
      </w:pPr>
      <w:r>
        <w:t xml:space="preserve">Considerando que o artigo 144, IX, da Lei Orgânica do Município de Marataízes veda </w:t>
      </w:r>
      <w:r w:rsidRPr="00FE10A6">
        <w:t>a instituição de fundos de qualquer natureza, sem</w:t>
      </w:r>
      <w:r>
        <w:t xml:space="preserve"> prévia autorização legislativa;</w:t>
      </w:r>
    </w:p>
    <w:p w:rsidR="005840D0" w:rsidRPr="00977349" w:rsidRDefault="005840D0" w:rsidP="005840D0">
      <w:pPr>
        <w:spacing w:line="360" w:lineRule="auto"/>
        <w:ind w:firstLine="708"/>
        <w:jc w:val="both"/>
      </w:pPr>
    </w:p>
    <w:p w:rsidR="005840D0" w:rsidRPr="00977349" w:rsidRDefault="005840D0" w:rsidP="005840D0">
      <w:pPr>
        <w:spacing w:line="360" w:lineRule="auto"/>
        <w:ind w:firstLine="708"/>
        <w:jc w:val="both"/>
      </w:pPr>
      <w:r w:rsidRPr="00977349">
        <w:t>Considerando</w:t>
      </w:r>
      <w:r>
        <w:t xml:space="preserve">, ainda, </w:t>
      </w:r>
      <w:proofErr w:type="gramStart"/>
      <w:r>
        <w:t>a necessidade de uma política de maximização das receitas municipais, observados</w:t>
      </w:r>
      <w:proofErr w:type="gramEnd"/>
      <w:r>
        <w:t xml:space="preserve"> os requisitos essenciais da responsabilidade na gestão fiscal;</w:t>
      </w:r>
      <w:r w:rsidRPr="00977349">
        <w:t xml:space="preserve"> </w:t>
      </w:r>
    </w:p>
    <w:p w:rsidR="005840D0" w:rsidRDefault="005840D0" w:rsidP="005840D0">
      <w:pPr>
        <w:autoSpaceDE w:val="0"/>
        <w:autoSpaceDN w:val="0"/>
        <w:adjustRightInd w:val="0"/>
        <w:spacing w:line="360" w:lineRule="auto"/>
      </w:pPr>
    </w:p>
    <w:p w:rsidR="005840D0" w:rsidRPr="003056E6" w:rsidRDefault="005840D0" w:rsidP="005840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77349">
        <w:t xml:space="preserve">Faço saber que a </w:t>
      </w:r>
      <w:r w:rsidRPr="00977349">
        <w:rPr>
          <w:b/>
        </w:rPr>
        <w:t>Câmara Municipal</w:t>
      </w:r>
      <w:r w:rsidRPr="00977349">
        <w:t xml:space="preserve"> aprovou e eu sanciono a seguinte Lei:</w:t>
      </w:r>
    </w:p>
    <w:p w:rsidR="005840D0" w:rsidRPr="00770C7F" w:rsidRDefault="005840D0" w:rsidP="005840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5840D0" w:rsidRDefault="005840D0" w:rsidP="005840D0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5840D0" w:rsidRPr="00B5606F" w:rsidRDefault="005840D0" w:rsidP="005840D0">
      <w:pPr>
        <w:autoSpaceDE w:val="0"/>
        <w:autoSpaceDN w:val="0"/>
        <w:adjustRightInd w:val="0"/>
        <w:spacing w:after="120"/>
        <w:jc w:val="both"/>
      </w:pPr>
      <w:r w:rsidRPr="00B5606F">
        <w:rPr>
          <w:b/>
        </w:rPr>
        <w:t>Art. 1</w:t>
      </w:r>
      <w:r>
        <w:rPr>
          <w:b/>
        </w:rPr>
        <w:t>º</w:t>
      </w:r>
      <w:r w:rsidRPr="00B5606F">
        <w:t xml:space="preserve"> </w:t>
      </w:r>
      <w:r>
        <w:t xml:space="preserve">- </w:t>
      </w:r>
      <w:r w:rsidRPr="00B5606F">
        <w:t>Fica instituído o Fundo de Recuperação de Ativos e Investimentos Municipais, como forma de gestão de receitas, para o fim exclusivo do pagamento de investimentos e de seu custeio, o qual será operacionalizado na forma de antecipação de receitas, nos termos do art.</w:t>
      </w:r>
      <w:r>
        <w:t xml:space="preserve"> 38 da Lei C</w:t>
      </w:r>
      <w:r w:rsidRPr="00B5606F">
        <w:t xml:space="preserve">omplementar n° 101, de </w:t>
      </w:r>
      <w:r>
        <w:t>0</w:t>
      </w:r>
      <w:r w:rsidRPr="00B5606F">
        <w:t>4/05/2000.</w:t>
      </w:r>
    </w:p>
    <w:p w:rsidR="005840D0" w:rsidRPr="00952C58" w:rsidRDefault="005840D0" w:rsidP="005840D0">
      <w:pPr>
        <w:autoSpaceDE w:val="0"/>
        <w:autoSpaceDN w:val="0"/>
        <w:adjustRightInd w:val="0"/>
        <w:spacing w:after="120"/>
        <w:jc w:val="both"/>
        <w:rPr>
          <w:color w:val="FF0000"/>
        </w:rPr>
      </w:pPr>
      <w:r w:rsidRPr="00C12903">
        <w:rPr>
          <w:b/>
        </w:rPr>
        <w:t>Parágrafo Único</w:t>
      </w:r>
      <w:r w:rsidRPr="00B5606F">
        <w:t xml:space="preserve"> </w:t>
      </w:r>
      <w:r>
        <w:t xml:space="preserve">- </w:t>
      </w:r>
      <w:r w:rsidRPr="00B5606F">
        <w:t xml:space="preserve">O Fundo de que trata o </w:t>
      </w:r>
      <w:r w:rsidRPr="00B5606F">
        <w:rPr>
          <w:i/>
        </w:rPr>
        <w:t>caput</w:t>
      </w:r>
      <w:r w:rsidRPr="00B5606F">
        <w:t xml:space="preserve"> deste artigo tem autonomia </w:t>
      </w:r>
      <w:proofErr w:type="spellStart"/>
      <w:r w:rsidRPr="00B5606F">
        <w:t>contábil-financeira</w:t>
      </w:r>
      <w:proofErr w:type="spellEnd"/>
      <w:r w:rsidRPr="00B5606F">
        <w:t>, personalidade jurídica própria, e rege-se pela legislação pertinente</w:t>
      </w:r>
      <w:r w:rsidRPr="00B5606F">
        <w:rPr>
          <w:bCs/>
        </w:rPr>
        <w:t>,</w:t>
      </w:r>
      <w:r w:rsidRPr="00B5606F">
        <w:t xml:space="preserve"> sendo vinculado </w:t>
      </w:r>
      <w:r>
        <w:t>a</w:t>
      </w:r>
      <w:r w:rsidRPr="00277CCB">
        <w:t>o Gabinete do Prefeito.</w:t>
      </w:r>
    </w:p>
    <w:p w:rsidR="005840D0" w:rsidRPr="00B5606F" w:rsidRDefault="005840D0" w:rsidP="005840D0">
      <w:pPr>
        <w:autoSpaceDE w:val="0"/>
        <w:autoSpaceDN w:val="0"/>
        <w:adjustRightInd w:val="0"/>
        <w:spacing w:after="120"/>
        <w:jc w:val="both"/>
      </w:pPr>
      <w:r w:rsidRPr="00EB019C">
        <w:rPr>
          <w:b/>
        </w:rPr>
        <w:t>Art. 2</w:t>
      </w:r>
      <w:r>
        <w:rPr>
          <w:b/>
        </w:rPr>
        <w:t>º</w:t>
      </w:r>
      <w:r w:rsidRPr="00B5606F">
        <w:t xml:space="preserve"> </w:t>
      </w:r>
      <w:r>
        <w:t xml:space="preserve">- </w:t>
      </w:r>
      <w:r w:rsidRPr="00B5606F">
        <w:t>Integra</w:t>
      </w:r>
      <w:r>
        <w:t>m</w:t>
      </w:r>
      <w:r w:rsidRPr="00B5606F">
        <w:t xml:space="preserve"> o lastro financeiro do Fundo de Recuperação de Ativ</w:t>
      </w:r>
      <w:r>
        <w:t>os e Investimentos Municipais</w:t>
      </w:r>
      <w:r w:rsidRPr="00B5606F">
        <w:t>, o saldo dos recursos apurados inscritos em Dívida Ativa, bem como as seguintes receitas e dotações a seguir elencadas, as quais são vinculadas ao objetivo de sua instituição:</w:t>
      </w:r>
    </w:p>
    <w:p w:rsidR="005840D0" w:rsidRPr="00B5606F" w:rsidRDefault="005840D0" w:rsidP="005840D0">
      <w:pPr>
        <w:autoSpaceDE w:val="0"/>
        <w:autoSpaceDN w:val="0"/>
        <w:adjustRightInd w:val="0"/>
        <w:spacing w:after="120"/>
        <w:jc w:val="both"/>
      </w:pPr>
      <w:r w:rsidRPr="002014A9">
        <w:rPr>
          <w:b/>
        </w:rPr>
        <w:t>I</w:t>
      </w:r>
      <w:r w:rsidRPr="00B5606F">
        <w:t xml:space="preserve"> </w:t>
      </w:r>
      <w:r>
        <w:t>-</w:t>
      </w:r>
      <w:r w:rsidRPr="00B5606F">
        <w:t xml:space="preserve"> as dotações orçamentárias anualmente consignadas no orçamento municipal, bem como os créditos adicionais que lhe sejam destinados;</w:t>
      </w:r>
    </w:p>
    <w:p w:rsidR="005840D0" w:rsidRPr="00B5606F" w:rsidRDefault="005840D0" w:rsidP="005840D0">
      <w:pPr>
        <w:autoSpaceDE w:val="0"/>
        <w:autoSpaceDN w:val="0"/>
        <w:adjustRightInd w:val="0"/>
        <w:spacing w:after="120"/>
        <w:jc w:val="both"/>
      </w:pPr>
      <w:r w:rsidRPr="002014A9">
        <w:rPr>
          <w:b/>
        </w:rPr>
        <w:t>II</w:t>
      </w:r>
      <w:r w:rsidRPr="00B5606F">
        <w:t xml:space="preserve"> </w:t>
      </w:r>
      <w:r>
        <w:t>-</w:t>
      </w:r>
      <w:r w:rsidRPr="00B5606F">
        <w:t xml:space="preserve"> as dotações federais ou estaduais, não reembolsáveis, a ele especificamente destinadas;</w:t>
      </w:r>
    </w:p>
    <w:p w:rsidR="005840D0" w:rsidRPr="00B5606F" w:rsidRDefault="005840D0" w:rsidP="005840D0">
      <w:pPr>
        <w:autoSpaceDE w:val="0"/>
        <w:autoSpaceDN w:val="0"/>
        <w:adjustRightInd w:val="0"/>
        <w:spacing w:after="120"/>
        <w:jc w:val="both"/>
      </w:pPr>
      <w:r w:rsidRPr="002014A9">
        <w:rPr>
          <w:b/>
        </w:rPr>
        <w:t>III</w:t>
      </w:r>
      <w:r w:rsidRPr="00B5606F">
        <w:t xml:space="preserve"> </w:t>
      </w:r>
      <w:r>
        <w:t>-</w:t>
      </w:r>
      <w:r w:rsidRPr="00B5606F">
        <w:t xml:space="preserve"> o produto de operações de crédito</w:t>
      </w:r>
      <w:r>
        <w:t>, ainda que por antecipa</w:t>
      </w:r>
      <w:r w:rsidRPr="00B5606F">
        <w:t>ção de receita</w:t>
      </w:r>
      <w:r>
        <w:t>s</w:t>
      </w:r>
      <w:r w:rsidRPr="00B5606F">
        <w:t xml:space="preserve">, celebradas com organismos nacionais ou internacionais, desde que destinadas para os fins previstos nesta </w:t>
      </w:r>
      <w:r>
        <w:t>L</w:t>
      </w:r>
      <w:r w:rsidRPr="00B5606F">
        <w:t>ei;</w:t>
      </w:r>
    </w:p>
    <w:p w:rsidR="005840D0" w:rsidRPr="00B5606F" w:rsidRDefault="005840D0" w:rsidP="005840D0">
      <w:pPr>
        <w:autoSpaceDE w:val="0"/>
        <w:autoSpaceDN w:val="0"/>
        <w:adjustRightInd w:val="0"/>
        <w:spacing w:after="120"/>
        <w:jc w:val="both"/>
      </w:pPr>
      <w:r w:rsidRPr="002014A9">
        <w:rPr>
          <w:b/>
        </w:rPr>
        <w:t xml:space="preserve">IV </w:t>
      </w:r>
      <w:r>
        <w:t>-</w:t>
      </w:r>
      <w:r w:rsidRPr="00B5606F">
        <w:t xml:space="preserve"> as subvenções, as contribuições, </w:t>
      </w:r>
      <w:r>
        <w:t xml:space="preserve">os auxílios, </w:t>
      </w:r>
      <w:r w:rsidRPr="00B5606F">
        <w:t>as transferências e as participações do Município em convênios, contratos e consórcios, relativos ao objetivo de sua instituição;</w:t>
      </w:r>
    </w:p>
    <w:p w:rsidR="005840D0" w:rsidRPr="00B5606F" w:rsidRDefault="005840D0" w:rsidP="005840D0">
      <w:pPr>
        <w:autoSpaceDE w:val="0"/>
        <w:autoSpaceDN w:val="0"/>
        <w:adjustRightInd w:val="0"/>
        <w:spacing w:after="120"/>
        <w:jc w:val="both"/>
      </w:pPr>
      <w:r w:rsidRPr="002014A9">
        <w:rPr>
          <w:b/>
        </w:rPr>
        <w:t>V</w:t>
      </w:r>
      <w:r w:rsidRPr="00B5606F">
        <w:t xml:space="preserve"> </w:t>
      </w:r>
      <w:r>
        <w:t>-</w:t>
      </w:r>
      <w:r w:rsidRPr="00B5606F">
        <w:t xml:space="preserve"> o resultado da aplicação de seus recursos;</w:t>
      </w:r>
    </w:p>
    <w:p w:rsidR="005840D0" w:rsidRDefault="005840D0" w:rsidP="005840D0">
      <w:pPr>
        <w:autoSpaceDE w:val="0"/>
        <w:autoSpaceDN w:val="0"/>
        <w:adjustRightInd w:val="0"/>
        <w:spacing w:after="120"/>
        <w:jc w:val="both"/>
      </w:pPr>
      <w:r w:rsidRPr="002014A9">
        <w:rPr>
          <w:b/>
        </w:rPr>
        <w:t>VI</w:t>
      </w:r>
      <w:r w:rsidRPr="00B5606F">
        <w:t xml:space="preserve"> </w:t>
      </w:r>
      <w:r>
        <w:t>- os recursos decorrentes de cessões totais ou parciais de precatórios, onde o Município de Marataízes seja credor, na forma do art. 100, § 13, da Constituição da República Federativa do Brasil de 1988;</w:t>
      </w:r>
    </w:p>
    <w:p w:rsidR="005840D0" w:rsidRPr="00B5606F" w:rsidRDefault="005840D0" w:rsidP="005840D0">
      <w:pPr>
        <w:autoSpaceDE w:val="0"/>
        <w:autoSpaceDN w:val="0"/>
        <w:adjustRightInd w:val="0"/>
        <w:spacing w:after="120"/>
        <w:jc w:val="both"/>
      </w:pPr>
      <w:r w:rsidRPr="002014A9">
        <w:rPr>
          <w:b/>
        </w:rPr>
        <w:t xml:space="preserve">VII </w:t>
      </w:r>
      <w:r>
        <w:t xml:space="preserve">- </w:t>
      </w:r>
      <w:r w:rsidRPr="00B5606F">
        <w:t>os recursos decorrentes da venda de editais de concorrência para elaboração de projetos e execução de obras a serem realizadas com recursos do Fundo;</w:t>
      </w:r>
    </w:p>
    <w:p w:rsidR="005840D0" w:rsidRPr="00B5606F" w:rsidRDefault="005840D0" w:rsidP="005840D0">
      <w:pPr>
        <w:autoSpaceDE w:val="0"/>
        <w:autoSpaceDN w:val="0"/>
        <w:adjustRightInd w:val="0"/>
        <w:spacing w:after="120"/>
        <w:jc w:val="both"/>
      </w:pPr>
      <w:r w:rsidRPr="002014A9">
        <w:rPr>
          <w:b/>
        </w:rPr>
        <w:t>VIII</w:t>
      </w:r>
      <w:r w:rsidRPr="00B5606F">
        <w:t xml:space="preserve"> </w:t>
      </w:r>
      <w:r>
        <w:t>-</w:t>
      </w:r>
      <w:r w:rsidRPr="00B5606F">
        <w:t xml:space="preserve"> os bens dominicais municipais a serem destinados ou a ele transferidos; </w:t>
      </w:r>
      <w:proofErr w:type="gramStart"/>
      <w:r w:rsidRPr="00B5606F">
        <w:t>e</w:t>
      </w:r>
      <w:proofErr w:type="gramEnd"/>
    </w:p>
    <w:p w:rsidR="005840D0" w:rsidRPr="00B5606F" w:rsidRDefault="005840D0" w:rsidP="005840D0">
      <w:pPr>
        <w:autoSpaceDE w:val="0"/>
        <w:autoSpaceDN w:val="0"/>
        <w:adjustRightInd w:val="0"/>
        <w:spacing w:after="120"/>
        <w:jc w:val="both"/>
      </w:pPr>
      <w:r w:rsidRPr="002014A9">
        <w:rPr>
          <w:b/>
        </w:rPr>
        <w:t>IX</w:t>
      </w:r>
      <w:r w:rsidRPr="00B5606F">
        <w:t xml:space="preserve"> - outras receitas.</w:t>
      </w:r>
    </w:p>
    <w:p w:rsidR="005840D0" w:rsidRPr="00B5606F" w:rsidRDefault="005840D0" w:rsidP="005840D0">
      <w:pPr>
        <w:autoSpaceDE w:val="0"/>
        <w:autoSpaceDN w:val="0"/>
        <w:adjustRightInd w:val="0"/>
        <w:spacing w:after="120"/>
        <w:jc w:val="both"/>
      </w:pPr>
      <w:r w:rsidRPr="002014A9">
        <w:rPr>
          <w:b/>
        </w:rPr>
        <w:t>§ 1º</w:t>
      </w:r>
      <w:r>
        <w:t xml:space="preserve"> -</w:t>
      </w:r>
      <w:r w:rsidRPr="00B5606F">
        <w:t xml:space="preserve"> Os planos da constituição da receita do Fundo e da sua aplicação terão contabilidade própria e serão movimentados em contas bancárias especiais, com base no </w:t>
      </w:r>
      <w:r>
        <w:t xml:space="preserve">discriminado no </w:t>
      </w:r>
      <w:r>
        <w:rPr>
          <w:i/>
        </w:rPr>
        <w:t xml:space="preserve">caput </w:t>
      </w:r>
      <w:r>
        <w:t>deste artigo</w:t>
      </w:r>
      <w:r w:rsidRPr="00B5606F">
        <w:t>, em razão da descentralização administrativa de caráter interno.</w:t>
      </w:r>
    </w:p>
    <w:p w:rsidR="005840D0" w:rsidRPr="00B5606F" w:rsidRDefault="005840D0" w:rsidP="005840D0">
      <w:pPr>
        <w:autoSpaceDE w:val="0"/>
        <w:autoSpaceDN w:val="0"/>
        <w:adjustRightInd w:val="0"/>
        <w:spacing w:after="120"/>
        <w:jc w:val="both"/>
      </w:pPr>
      <w:r w:rsidRPr="002014A9">
        <w:rPr>
          <w:b/>
        </w:rPr>
        <w:t>§ 2º</w:t>
      </w:r>
      <w:r>
        <w:t xml:space="preserve"> -</w:t>
      </w:r>
      <w:r w:rsidRPr="00B5606F">
        <w:t xml:space="preserve"> Os recursos incorporados ao Fundo, com destinação específica, deverão ser depositados em contas individualizadas, vinculadas aos respectivos projetos.</w:t>
      </w:r>
    </w:p>
    <w:p w:rsidR="005840D0" w:rsidRDefault="005840D0" w:rsidP="005840D0">
      <w:pPr>
        <w:autoSpaceDE w:val="0"/>
        <w:autoSpaceDN w:val="0"/>
        <w:adjustRightInd w:val="0"/>
        <w:spacing w:after="120"/>
        <w:jc w:val="both"/>
      </w:pPr>
      <w:r w:rsidRPr="002014A9">
        <w:rPr>
          <w:b/>
        </w:rPr>
        <w:t>§ 3º</w:t>
      </w:r>
      <w:r>
        <w:t xml:space="preserve"> -</w:t>
      </w:r>
      <w:r w:rsidRPr="00B5606F">
        <w:t xml:space="preserve"> Os ativos ou bens adquiridos pelo Fund</w:t>
      </w:r>
      <w:r>
        <w:t>o</w:t>
      </w:r>
      <w:r w:rsidRPr="00B5606F">
        <w:t xml:space="preserve"> integrarão o patrimônio do Município.</w:t>
      </w:r>
    </w:p>
    <w:p w:rsidR="005840D0" w:rsidRDefault="005840D0" w:rsidP="005840D0">
      <w:pPr>
        <w:autoSpaceDE w:val="0"/>
        <w:autoSpaceDN w:val="0"/>
        <w:adjustRightInd w:val="0"/>
        <w:spacing w:after="120"/>
        <w:jc w:val="both"/>
      </w:pPr>
      <w:r w:rsidRPr="002014A9">
        <w:rPr>
          <w:b/>
        </w:rPr>
        <w:t>§ 4º</w:t>
      </w:r>
      <w:r>
        <w:t xml:space="preserve"> - O</w:t>
      </w:r>
      <w:r w:rsidRPr="006436B2">
        <w:t>s recursos provenientes das receitas elencadas no</w:t>
      </w:r>
      <w:r>
        <w:t>s</w:t>
      </w:r>
      <w:r w:rsidRPr="006436B2">
        <w:t xml:space="preserve"> inciso</w:t>
      </w:r>
      <w:r>
        <w:t>s deste artigo</w:t>
      </w:r>
      <w:r w:rsidRPr="006436B2">
        <w:t xml:space="preserve"> serão aplicados conforme decisão do conselho gestor</w:t>
      </w:r>
      <w:r>
        <w:t xml:space="preserve"> do Fundo Especial de Recupera</w:t>
      </w:r>
      <w:r w:rsidRPr="006436B2">
        <w:t xml:space="preserve">ção de Ativos e </w:t>
      </w:r>
      <w:r w:rsidRPr="006436B2">
        <w:lastRenderedPageBreak/>
        <w:t>Investimentos Municipais, operacionalizados por Comissão de Licitação própria a ser designada pelo Chefe do Poder Executivo</w:t>
      </w:r>
      <w:r>
        <w:t>.</w:t>
      </w:r>
    </w:p>
    <w:p w:rsidR="005840D0" w:rsidRDefault="005840D0" w:rsidP="005840D0">
      <w:pPr>
        <w:autoSpaceDE w:val="0"/>
        <w:autoSpaceDN w:val="0"/>
        <w:adjustRightInd w:val="0"/>
        <w:spacing w:after="120"/>
        <w:jc w:val="both"/>
      </w:pPr>
      <w:r>
        <w:rPr>
          <w:b/>
        </w:rPr>
        <w:t>Art. 3</w:t>
      </w:r>
      <w:r w:rsidRPr="00E44429">
        <w:rPr>
          <w:b/>
        </w:rPr>
        <w:t>º</w:t>
      </w:r>
      <w:r w:rsidRPr="006436B2">
        <w:t xml:space="preserve"> </w:t>
      </w:r>
      <w:r>
        <w:t>- O presidente</w:t>
      </w:r>
      <w:r w:rsidRPr="00B5606F">
        <w:t xml:space="preserve"> do </w:t>
      </w:r>
      <w:r>
        <w:rPr>
          <w:bCs/>
        </w:rPr>
        <w:t>Fundo Especial de Recuperação de Ativos e</w:t>
      </w:r>
      <w:r w:rsidRPr="00460F8B">
        <w:rPr>
          <w:bCs/>
        </w:rPr>
        <w:t xml:space="preserve"> Investimentos Municipais</w:t>
      </w:r>
      <w:r w:rsidRPr="00B5606F">
        <w:t xml:space="preserve"> será o </w:t>
      </w:r>
      <w:r w:rsidRPr="009C0C5A">
        <w:t>Prefeito, comportando delegação.</w:t>
      </w:r>
    </w:p>
    <w:p w:rsidR="005840D0" w:rsidRDefault="005840D0" w:rsidP="005840D0">
      <w:pPr>
        <w:spacing w:after="120"/>
        <w:jc w:val="both"/>
      </w:pPr>
      <w:r>
        <w:rPr>
          <w:b/>
        </w:rPr>
        <w:t xml:space="preserve">Art. 4º - </w:t>
      </w:r>
      <w:r w:rsidRPr="006436B2">
        <w:t xml:space="preserve">O </w:t>
      </w:r>
      <w:r w:rsidRPr="00B5606F">
        <w:t>Fundo de Recuperação de Ativos e Investimentos Municipais</w:t>
      </w:r>
      <w:r w:rsidRPr="006436B2">
        <w:t xml:space="preserve"> </w:t>
      </w:r>
      <w:r>
        <w:t xml:space="preserve">deverá ter um </w:t>
      </w:r>
      <w:r w:rsidRPr="006436B2">
        <w:t>Conselho Ge</w:t>
      </w:r>
      <w:r>
        <w:t>stor, cuja sua composição e regulamentação serão definidas por decreto.</w:t>
      </w:r>
      <w:r w:rsidRPr="006436B2">
        <w:t xml:space="preserve"> </w:t>
      </w:r>
    </w:p>
    <w:p w:rsidR="005840D0" w:rsidRPr="00B5606F" w:rsidRDefault="005840D0" w:rsidP="005840D0">
      <w:pPr>
        <w:spacing w:after="120"/>
        <w:jc w:val="both"/>
      </w:pPr>
      <w:r>
        <w:rPr>
          <w:b/>
        </w:rPr>
        <w:t>Art. 5</w:t>
      </w:r>
      <w:r w:rsidRPr="00E44429">
        <w:rPr>
          <w:b/>
        </w:rPr>
        <w:t>º</w:t>
      </w:r>
      <w:r w:rsidRPr="006436B2">
        <w:t xml:space="preserve"> </w:t>
      </w:r>
      <w:r>
        <w:t xml:space="preserve">- </w:t>
      </w:r>
      <w:r w:rsidRPr="006436B2">
        <w:t xml:space="preserve">O Fundo Especial de Recuperação de Ativos e Investimentos Municipais será conjuntamente administrado por seu presidente e pelo Conselho Gestor, para </w:t>
      </w:r>
      <w:r>
        <w:t>tanto se reunindo em Assembleias Ordinárias ou E</w:t>
      </w:r>
      <w:r w:rsidRPr="006436B2">
        <w:t>xtraordinárias na forma qu</w:t>
      </w:r>
      <w:r>
        <w:t>e dispuser o Regimento Interno.</w:t>
      </w:r>
      <w:r w:rsidRPr="00B5606F">
        <w:t xml:space="preserve"> </w:t>
      </w:r>
    </w:p>
    <w:p w:rsidR="005840D0" w:rsidRDefault="005840D0" w:rsidP="005840D0">
      <w:pPr>
        <w:autoSpaceDE w:val="0"/>
        <w:autoSpaceDN w:val="0"/>
        <w:adjustRightInd w:val="0"/>
        <w:spacing w:after="120"/>
        <w:jc w:val="both"/>
      </w:pPr>
      <w:r w:rsidRPr="00927497">
        <w:rPr>
          <w:b/>
        </w:rPr>
        <w:t>Parágrafo único</w:t>
      </w:r>
      <w:r w:rsidRPr="00B5606F">
        <w:t xml:space="preserve"> </w:t>
      </w:r>
      <w:r>
        <w:t>- O presidente do f</w:t>
      </w:r>
      <w:r w:rsidRPr="00B5606F">
        <w:t>undo</w:t>
      </w:r>
      <w:r>
        <w:t xml:space="preserve"> referenciado no </w:t>
      </w:r>
      <w:r>
        <w:rPr>
          <w:i/>
        </w:rPr>
        <w:t>caput</w:t>
      </w:r>
      <w:r>
        <w:t xml:space="preserve"> deste artigo</w:t>
      </w:r>
      <w:r w:rsidRPr="00B5606F">
        <w:t xml:space="preserve"> prestará contas à Câmara Municipal, nos termos da lei, para tanto demonstrando a sua movimentação financeira por intermédio de caixa especial, bem como o seu plano de aplicação.</w:t>
      </w:r>
      <w:r>
        <w:t xml:space="preserve"> </w:t>
      </w:r>
    </w:p>
    <w:p w:rsidR="005840D0" w:rsidRDefault="005840D0" w:rsidP="005840D0">
      <w:pPr>
        <w:spacing w:after="120"/>
        <w:jc w:val="both"/>
      </w:pPr>
      <w:r>
        <w:rPr>
          <w:b/>
        </w:rPr>
        <w:t>Art. 6</w:t>
      </w:r>
      <w:r w:rsidRPr="00E44429">
        <w:rPr>
          <w:b/>
        </w:rPr>
        <w:t>º</w:t>
      </w:r>
      <w:r w:rsidRPr="006436B2">
        <w:t xml:space="preserve"> </w:t>
      </w:r>
      <w:r>
        <w:t xml:space="preserve">- </w:t>
      </w:r>
      <w:r w:rsidRPr="006436B2">
        <w:t>O Conselho Ge</w:t>
      </w:r>
      <w:r>
        <w:t>stor do Fundo Especial de Recu</w:t>
      </w:r>
      <w:r w:rsidRPr="006436B2">
        <w:t>peração de Ativos e Investimentos Municipais, sem prejuízo de outras diretorias que pode</w:t>
      </w:r>
      <w:r>
        <w:t>rão ser instituídas por seu Re</w:t>
      </w:r>
      <w:r w:rsidRPr="006436B2">
        <w:t>gimento Interno, deverá possu</w:t>
      </w:r>
      <w:r>
        <w:t>ir uma Diretoria de Planejamen</w:t>
      </w:r>
      <w:r w:rsidRPr="006436B2">
        <w:t>to e Gestão Estratégica, a qual compete o apoio técnico e administrativo, necessário a</w:t>
      </w:r>
      <w:r>
        <w:t xml:space="preserve">o cumprimento do plano de aplicação anual do Fundo; e uma Diretoria Jurídica, a </w:t>
      </w:r>
      <w:r w:rsidRPr="006436B2">
        <w:t>qual compete o apoio técnico</w:t>
      </w:r>
      <w:r>
        <w:t xml:space="preserve">-jurídico consultivo do Fundo, </w:t>
      </w:r>
      <w:r w:rsidRPr="006436B2">
        <w:t>podendo ser contratado</w:t>
      </w:r>
      <w:r>
        <w:t>s</w:t>
      </w:r>
      <w:r w:rsidRPr="006436B2">
        <w:t xml:space="preserve"> especialista</w:t>
      </w:r>
      <w:r>
        <w:t>s</w:t>
      </w:r>
      <w:r w:rsidRPr="006436B2">
        <w:t xml:space="preserve">, com notória experiência na </w:t>
      </w:r>
      <w:r>
        <w:t>administração de fundos de mes</w:t>
      </w:r>
      <w:r w:rsidRPr="006436B2">
        <w:t>ma natureza e destinação</w:t>
      </w:r>
      <w:r>
        <w:t>, nas suas respectivas áreas de atuação</w:t>
      </w:r>
      <w:r w:rsidRPr="006436B2">
        <w:t>.</w:t>
      </w:r>
    </w:p>
    <w:p w:rsidR="005840D0" w:rsidRPr="00B5606F" w:rsidRDefault="005840D0" w:rsidP="005840D0">
      <w:pPr>
        <w:spacing w:after="120"/>
        <w:jc w:val="both"/>
      </w:pPr>
      <w:r>
        <w:rPr>
          <w:b/>
        </w:rPr>
        <w:t>Art. 7</w:t>
      </w:r>
      <w:r w:rsidRPr="00E44429">
        <w:rPr>
          <w:b/>
        </w:rPr>
        <w:t>º</w:t>
      </w:r>
      <w:r w:rsidRPr="006436B2">
        <w:t xml:space="preserve"> </w:t>
      </w:r>
      <w:r>
        <w:t xml:space="preserve">- </w:t>
      </w:r>
      <w:r w:rsidRPr="006436B2">
        <w:t>O Presidente e o</w:t>
      </w:r>
      <w:r>
        <w:t xml:space="preserve"> Diretor de Planejamento e Ges</w:t>
      </w:r>
      <w:r w:rsidRPr="006436B2">
        <w:t>tão Estratégica do Fundo Especial de Recuperação de Ativos e Investimentos Municipais deverão integrar o seu Conselho Gestor, e os demais conselheiros deverão obrigatoriamente pertencer aos quadros do Po</w:t>
      </w:r>
      <w:r>
        <w:t>der Executivo Municipal, deven</w:t>
      </w:r>
      <w:r w:rsidRPr="006436B2">
        <w:t>do ter cada qual função especifica e definida em sua gestão, conforme será fixado no Regimento Interno.</w:t>
      </w:r>
    </w:p>
    <w:p w:rsidR="005840D0" w:rsidRPr="00B5606F" w:rsidRDefault="005840D0" w:rsidP="005840D0">
      <w:pPr>
        <w:autoSpaceDE w:val="0"/>
        <w:autoSpaceDN w:val="0"/>
        <w:adjustRightInd w:val="0"/>
        <w:spacing w:after="120"/>
        <w:jc w:val="both"/>
      </w:pPr>
      <w:r>
        <w:rPr>
          <w:b/>
        </w:rPr>
        <w:t>Art. 8</w:t>
      </w:r>
      <w:r w:rsidRPr="00FD4767">
        <w:rPr>
          <w:b/>
        </w:rPr>
        <w:t>º</w:t>
      </w:r>
      <w:r w:rsidRPr="00B5606F">
        <w:t xml:space="preserve"> </w:t>
      </w:r>
      <w:r>
        <w:t xml:space="preserve">- </w:t>
      </w:r>
      <w:r w:rsidRPr="00B5606F">
        <w:t xml:space="preserve">Além de sua própria gestão, </w:t>
      </w:r>
      <w:r>
        <w:t>o</w:t>
      </w:r>
      <w:r w:rsidRPr="00B5606F">
        <w:t xml:space="preserve"> </w:t>
      </w:r>
      <w:r w:rsidRPr="00456140">
        <w:rPr>
          <w:bCs/>
        </w:rPr>
        <w:t xml:space="preserve">Fundo Especial </w:t>
      </w:r>
      <w:r>
        <w:rPr>
          <w:bCs/>
        </w:rPr>
        <w:t>d</w:t>
      </w:r>
      <w:r w:rsidRPr="00456140">
        <w:rPr>
          <w:bCs/>
        </w:rPr>
        <w:t xml:space="preserve">e Recuperação </w:t>
      </w:r>
      <w:r>
        <w:rPr>
          <w:bCs/>
        </w:rPr>
        <w:t>d</w:t>
      </w:r>
      <w:r w:rsidRPr="00456140">
        <w:rPr>
          <w:bCs/>
        </w:rPr>
        <w:t xml:space="preserve">e Ativos </w:t>
      </w:r>
      <w:r>
        <w:rPr>
          <w:bCs/>
        </w:rPr>
        <w:t>e</w:t>
      </w:r>
      <w:r w:rsidRPr="00456140">
        <w:rPr>
          <w:bCs/>
        </w:rPr>
        <w:t xml:space="preserve"> Investimentos Municipais</w:t>
      </w:r>
      <w:r w:rsidRPr="00B5606F">
        <w:t xml:space="preserve"> fica vinculado à realização dos seguintes programas especiais:</w:t>
      </w:r>
    </w:p>
    <w:p w:rsidR="005840D0" w:rsidRPr="00B5606F" w:rsidRDefault="005840D0" w:rsidP="005840D0">
      <w:pPr>
        <w:autoSpaceDE w:val="0"/>
        <w:autoSpaceDN w:val="0"/>
        <w:adjustRightInd w:val="0"/>
        <w:spacing w:after="120"/>
        <w:jc w:val="both"/>
      </w:pPr>
      <w:r w:rsidRPr="002014A9">
        <w:rPr>
          <w:b/>
        </w:rPr>
        <w:t>I</w:t>
      </w:r>
      <w:r>
        <w:t xml:space="preserve"> -</w:t>
      </w:r>
      <w:r w:rsidRPr="00B5606F">
        <w:t xml:space="preserve"> à recuperação de ativos municipais, primordialmente os inscritos em Dívida Ativa do Município, que constituirão sua receita;</w:t>
      </w:r>
    </w:p>
    <w:p w:rsidR="005840D0" w:rsidRPr="00B5606F" w:rsidRDefault="005840D0" w:rsidP="005840D0">
      <w:pPr>
        <w:autoSpaceDE w:val="0"/>
        <w:autoSpaceDN w:val="0"/>
        <w:adjustRightInd w:val="0"/>
        <w:spacing w:after="120"/>
        <w:jc w:val="both"/>
      </w:pPr>
      <w:r w:rsidRPr="002014A9">
        <w:rPr>
          <w:b/>
        </w:rPr>
        <w:t xml:space="preserve">II </w:t>
      </w:r>
      <w:r>
        <w:t>-</w:t>
      </w:r>
      <w:r w:rsidRPr="00B5606F">
        <w:t xml:space="preserve"> ao pagamento de investimentos do Município</w:t>
      </w:r>
      <w:r>
        <w:t xml:space="preserve"> de Marataízes</w:t>
      </w:r>
      <w:r w:rsidRPr="00B5606F">
        <w:t>;</w:t>
      </w:r>
    </w:p>
    <w:p w:rsidR="005840D0" w:rsidRPr="00B5606F" w:rsidRDefault="005840D0" w:rsidP="005840D0">
      <w:pPr>
        <w:autoSpaceDE w:val="0"/>
        <w:autoSpaceDN w:val="0"/>
        <w:adjustRightInd w:val="0"/>
        <w:spacing w:after="120"/>
        <w:jc w:val="both"/>
      </w:pPr>
      <w:r w:rsidRPr="002014A9">
        <w:rPr>
          <w:b/>
        </w:rPr>
        <w:t>§ 1º</w:t>
      </w:r>
      <w:r w:rsidRPr="00B5606F">
        <w:t xml:space="preserve"> </w:t>
      </w:r>
      <w:r>
        <w:t xml:space="preserve">- </w:t>
      </w:r>
      <w:r w:rsidRPr="00B5606F">
        <w:t>As despesas correntes com pessoal, material de consumo e outras necessárias à administração do Fundo, serão realizadas com recursos próprios, devendo estar vinculadas ao seu orçamento, com a necessária liquidez, não podendo ultrapassar o limite de 0,1% de seu patrimônio.</w:t>
      </w:r>
    </w:p>
    <w:p w:rsidR="005840D0" w:rsidRPr="00B5606F" w:rsidRDefault="005840D0" w:rsidP="005840D0">
      <w:pPr>
        <w:autoSpaceDE w:val="0"/>
        <w:autoSpaceDN w:val="0"/>
        <w:adjustRightInd w:val="0"/>
        <w:spacing w:after="120"/>
        <w:jc w:val="both"/>
      </w:pPr>
      <w:r w:rsidRPr="000C5106">
        <w:rPr>
          <w:b/>
        </w:rPr>
        <w:t>§ 2º</w:t>
      </w:r>
      <w:r w:rsidRPr="00B5606F">
        <w:t xml:space="preserve"> </w:t>
      </w:r>
      <w:r>
        <w:t xml:space="preserve">- </w:t>
      </w:r>
      <w:r w:rsidRPr="00B5606F">
        <w:t>A política de investimentos do Muni</w:t>
      </w:r>
      <w:r>
        <w:t>cípio de Marataízes, à conta dos recursos do f</w:t>
      </w:r>
      <w:r w:rsidRPr="00B5606F">
        <w:t>undo</w:t>
      </w:r>
      <w:r>
        <w:t xml:space="preserve"> objeto da presente Lei</w:t>
      </w:r>
      <w:r w:rsidRPr="00B5606F">
        <w:t>, obedecerá às disposições programáticas do Plano Plurianual, da Lei de Diretrizes Orçamentárias, da Lei Orçamentária Anual e do Decreto que estabelecer o Plano de Aplicação do Fundo.</w:t>
      </w:r>
    </w:p>
    <w:p w:rsidR="005840D0" w:rsidRPr="00B5606F" w:rsidRDefault="005840D0" w:rsidP="005840D0">
      <w:pPr>
        <w:autoSpaceDE w:val="0"/>
        <w:autoSpaceDN w:val="0"/>
        <w:adjustRightInd w:val="0"/>
        <w:spacing w:after="120"/>
        <w:jc w:val="both"/>
      </w:pPr>
      <w:r w:rsidRPr="00273CA9">
        <w:rPr>
          <w:b/>
        </w:rPr>
        <w:t>§ 3</w:t>
      </w:r>
      <w:r>
        <w:rPr>
          <w:b/>
        </w:rPr>
        <w:t>º</w:t>
      </w:r>
      <w:r w:rsidRPr="00B5606F">
        <w:t xml:space="preserve"> </w:t>
      </w:r>
      <w:r>
        <w:t xml:space="preserve">- </w:t>
      </w:r>
      <w:r w:rsidRPr="00B5606F">
        <w:t xml:space="preserve">Os investimentos anuais decorrentes da recuperação de ativos submeter-se-ão às prestações de contas definidas pela Lei Complementar Federal n.º 101/2000, </w:t>
      </w:r>
      <w:r>
        <w:t>e alterações posteriores</w:t>
      </w:r>
      <w:r w:rsidRPr="00B5606F">
        <w:t>.</w:t>
      </w:r>
    </w:p>
    <w:p w:rsidR="005840D0" w:rsidRPr="00B5606F" w:rsidRDefault="005840D0" w:rsidP="005840D0">
      <w:pPr>
        <w:autoSpaceDE w:val="0"/>
        <w:autoSpaceDN w:val="0"/>
        <w:adjustRightInd w:val="0"/>
        <w:spacing w:after="120"/>
        <w:jc w:val="both"/>
      </w:pPr>
      <w:r>
        <w:rPr>
          <w:b/>
        </w:rPr>
        <w:lastRenderedPageBreak/>
        <w:t>Art. 9</w:t>
      </w:r>
      <w:r w:rsidRPr="00FD4767">
        <w:rPr>
          <w:b/>
        </w:rPr>
        <w:t>º</w:t>
      </w:r>
      <w:r w:rsidRPr="00B5606F">
        <w:t xml:space="preserve"> </w:t>
      </w:r>
      <w:r>
        <w:t xml:space="preserve">- </w:t>
      </w:r>
      <w:r w:rsidRPr="00B5606F">
        <w:t xml:space="preserve">O </w:t>
      </w:r>
      <w:r w:rsidRPr="00460F8B">
        <w:rPr>
          <w:bCs/>
        </w:rPr>
        <w:t>Fundo Esp</w:t>
      </w:r>
      <w:r>
        <w:rPr>
          <w:bCs/>
        </w:rPr>
        <w:t>ecial de Recuperação de Ativos e</w:t>
      </w:r>
      <w:r w:rsidRPr="00460F8B">
        <w:rPr>
          <w:bCs/>
        </w:rPr>
        <w:t xml:space="preserve"> Investimentos Municipais</w:t>
      </w:r>
      <w:r w:rsidRPr="00B5606F">
        <w:t xml:space="preserve"> executará a recuperação de ativos financeiros considerando como fonte de receita segregada para constituir seus recursos financeiros, os ativos a ele destinados ou recuperados, e o saldo referente aos créditos inscritos em Dívida Ativa, os quais serão operacionalizados a partir da emissão de certificados, caracterizando dessa forma, a antecipação de receitas, </w:t>
      </w:r>
      <w:r>
        <w:t>na forma d</w:t>
      </w:r>
      <w:r w:rsidRPr="00B5606F">
        <w:t>os artigos 32 e 38 da Lei Complementar Federal 101/20</w:t>
      </w:r>
      <w:r>
        <w:t>00.</w:t>
      </w:r>
    </w:p>
    <w:p w:rsidR="005840D0" w:rsidRDefault="005840D0" w:rsidP="005840D0">
      <w:pPr>
        <w:autoSpaceDE w:val="0"/>
        <w:autoSpaceDN w:val="0"/>
        <w:adjustRightInd w:val="0"/>
        <w:spacing w:after="120"/>
        <w:jc w:val="both"/>
      </w:pPr>
      <w:r w:rsidRPr="00927497">
        <w:rPr>
          <w:b/>
        </w:rPr>
        <w:t>Parágrafo único</w:t>
      </w:r>
      <w:r>
        <w:t xml:space="preserve"> - T</w:t>
      </w:r>
      <w:r w:rsidRPr="00B5606F">
        <w:t xml:space="preserve">oda a documentação referente aos créditos do Município </w:t>
      </w:r>
      <w:r>
        <w:t xml:space="preserve">de Marataízes </w:t>
      </w:r>
      <w:r w:rsidRPr="00B5606F">
        <w:t xml:space="preserve">inscritos em Dívida Ativa será objeto de verificação para emissão dos correspondentes títulos certificados, na forma dos artigos </w:t>
      </w:r>
      <w:smartTag w:uri="urn:schemas-microsoft-com:office:smarttags" w:element="metricconverter">
        <w:smartTagPr>
          <w:attr w:name="ProductID" w:val="71 a"/>
        </w:smartTagPr>
        <w:r w:rsidRPr="00B5606F">
          <w:t>71 a</w:t>
        </w:r>
      </w:smartTag>
      <w:r w:rsidRPr="00B5606F">
        <w:t xml:space="preserve"> 74 da Lei Federal n.ª</w:t>
      </w:r>
      <w:r>
        <w:t xml:space="preserve"> 4.320/64.</w:t>
      </w:r>
    </w:p>
    <w:p w:rsidR="005840D0" w:rsidRPr="00B5606F" w:rsidRDefault="005840D0" w:rsidP="005840D0">
      <w:pPr>
        <w:autoSpaceDE w:val="0"/>
        <w:autoSpaceDN w:val="0"/>
        <w:adjustRightInd w:val="0"/>
        <w:spacing w:after="120"/>
        <w:jc w:val="both"/>
      </w:pPr>
      <w:r>
        <w:rPr>
          <w:b/>
        </w:rPr>
        <w:t>Art. 10</w:t>
      </w:r>
      <w:r w:rsidRPr="00B5606F">
        <w:t xml:space="preserve"> </w:t>
      </w:r>
      <w:r>
        <w:t xml:space="preserve">- </w:t>
      </w:r>
      <w:r w:rsidRPr="00B5606F">
        <w:t>Os títulos emitidos pelo gestor do</w:t>
      </w:r>
      <w:r>
        <w:t xml:space="preserve"> f</w:t>
      </w:r>
      <w:r w:rsidRPr="00B5606F">
        <w:t>undo</w:t>
      </w:r>
      <w:r>
        <w:t xml:space="preserve"> objeto desta lei</w:t>
      </w:r>
      <w:r w:rsidRPr="00B5606F">
        <w:t xml:space="preserve"> serão apropriados como receita para eventual pagamento dos investimentos objeto de sua destinação, cujos certificados terão prazo determinado nos respectivos instrumentos de contratação, </w:t>
      </w:r>
      <w:proofErr w:type="gramStart"/>
      <w:r w:rsidRPr="00B5606F">
        <w:t>obedecendo</w:t>
      </w:r>
      <w:proofErr w:type="gramEnd"/>
      <w:r w:rsidRPr="00B5606F">
        <w:t xml:space="preserve"> modelo a ser regulamentado por ato do Chefe </w:t>
      </w:r>
      <w:r>
        <w:t xml:space="preserve">do </w:t>
      </w:r>
      <w:r w:rsidRPr="00B5606F">
        <w:t>Poder Executivo.</w:t>
      </w:r>
    </w:p>
    <w:p w:rsidR="005840D0" w:rsidRPr="00B5606F" w:rsidRDefault="005840D0" w:rsidP="005840D0">
      <w:pPr>
        <w:autoSpaceDE w:val="0"/>
        <w:autoSpaceDN w:val="0"/>
        <w:adjustRightInd w:val="0"/>
        <w:spacing w:after="120"/>
        <w:jc w:val="both"/>
      </w:pPr>
      <w:r w:rsidRPr="000C5106">
        <w:rPr>
          <w:b/>
        </w:rPr>
        <w:t>§ 1º</w:t>
      </w:r>
      <w:r w:rsidRPr="00B5606F">
        <w:t xml:space="preserve"> </w:t>
      </w:r>
      <w:r>
        <w:t xml:space="preserve">- </w:t>
      </w:r>
      <w:r w:rsidRPr="00B5606F">
        <w:t>Os títul</w:t>
      </w:r>
      <w:r>
        <w:t>os a que se refere</w:t>
      </w:r>
      <w:r w:rsidRPr="00B5606F">
        <w:t xml:space="preserve"> o </w:t>
      </w:r>
      <w:r w:rsidRPr="00B5606F">
        <w:rPr>
          <w:i/>
        </w:rPr>
        <w:t>caput</w:t>
      </w:r>
      <w:r w:rsidRPr="00B5606F">
        <w:t xml:space="preserve"> deste artigo </w:t>
      </w:r>
      <w:r>
        <w:t>poderão ser objeto de consequ</w:t>
      </w:r>
      <w:r w:rsidRPr="00B5606F">
        <w:t>ente conversão, por intermédio de contrato com empresa especializada, sendo os valores convertidos recolhidos diretamente à conta bancária especial do Fundo de Recuperação de Ativ</w:t>
      </w:r>
      <w:r>
        <w:t>os e Investimentos Municipais.</w:t>
      </w:r>
    </w:p>
    <w:p w:rsidR="005840D0" w:rsidRPr="00B5606F" w:rsidRDefault="005840D0" w:rsidP="005840D0">
      <w:pPr>
        <w:autoSpaceDE w:val="0"/>
        <w:autoSpaceDN w:val="0"/>
        <w:adjustRightInd w:val="0"/>
        <w:spacing w:after="120"/>
        <w:jc w:val="both"/>
      </w:pPr>
      <w:r w:rsidRPr="000C5106">
        <w:rPr>
          <w:b/>
        </w:rPr>
        <w:t>§ 2º</w:t>
      </w:r>
      <w:r w:rsidRPr="00B5606F">
        <w:t xml:space="preserve"> </w:t>
      </w:r>
      <w:r>
        <w:t xml:space="preserve">- </w:t>
      </w:r>
      <w:r w:rsidRPr="00B5606F">
        <w:t xml:space="preserve">Ocorrendo recebimentos de recursos inscritos em Divida Ativa pela Unidade de Tesouraria, </w:t>
      </w:r>
      <w:proofErr w:type="gramStart"/>
      <w:r w:rsidRPr="00B5606F">
        <w:t>estes serão</w:t>
      </w:r>
      <w:proofErr w:type="gramEnd"/>
      <w:r w:rsidRPr="00B5606F">
        <w:t xml:space="preserve"> imediatamente segregados pelo Fundo de Recuperação de Ativ</w:t>
      </w:r>
      <w:r>
        <w:t>os e Investimentos Municipais</w:t>
      </w:r>
      <w:r w:rsidRPr="00B5606F">
        <w:t xml:space="preserve"> como recursos próprios, devendo ser depositado em sua conta especial, excluídos os valores de honorários advocatícios e ou de sucumbência devidos à Procuradoria Geral do Município, quando houver.</w:t>
      </w:r>
    </w:p>
    <w:p w:rsidR="005840D0" w:rsidRPr="00B5606F" w:rsidRDefault="005840D0" w:rsidP="005840D0">
      <w:pPr>
        <w:autoSpaceDE w:val="0"/>
        <w:autoSpaceDN w:val="0"/>
        <w:adjustRightInd w:val="0"/>
        <w:spacing w:after="120"/>
        <w:jc w:val="both"/>
      </w:pPr>
      <w:r>
        <w:rPr>
          <w:b/>
        </w:rPr>
        <w:t>Art. 11</w:t>
      </w:r>
      <w:r w:rsidRPr="00B5606F">
        <w:t xml:space="preserve"> </w:t>
      </w:r>
      <w:r>
        <w:t xml:space="preserve">- </w:t>
      </w:r>
      <w:r w:rsidRPr="00B5606F">
        <w:t>As regulamentações de operacionalidade, funcionamento, organograma e o Plano de Aplicação do Fundo de Recuperação de Ativ</w:t>
      </w:r>
      <w:r>
        <w:t xml:space="preserve">os e Investimentos Municipais </w:t>
      </w:r>
      <w:r w:rsidRPr="00B5606F">
        <w:t xml:space="preserve">serão objeto de ato do Chefe do Poder Executivo, obedecendo </w:t>
      </w:r>
      <w:proofErr w:type="gramStart"/>
      <w:r w:rsidRPr="00B5606F">
        <w:t>as</w:t>
      </w:r>
      <w:proofErr w:type="gramEnd"/>
      <w:r w:rsidRPr="00B5606F">
        <w:t xml:space="preserve"> limitações estabelecidas nesta lei.</w:t>
      </w:r>
    </w:p>
    <w:p w:rsidR="005840D0" w:rsidRPr="00B5606F" w:rsidRDefault="005840D0" w:rsidP="005840D0">
      <w:pPr>
        <w:autoSpaceDE w:val="0"/>
        <w:autoSpaceDN w:val="0"/>
        <w:adjustRightInd w:val="0"/>
        <w:spacing w:after="120"/>
        <w:jc w:val="both"/>
      </w:pPr>
      <w:r w:rsidRPr="000C5106">
        <w:rPr>
          <w:b/>
        </w:rPr>
        <w:t xml:space="preserve">§ 1º </w:t>
      </w:r>
      <w:r>
        <w:t xml:space="preserve">- </w:t>
      </w:r>
      <w:r w:rsidRPr="00B5606F">
        <w:t>No plano de aplicação do Fundo de Recuperação de Ativ</w:t>
      </w:r>
      <w:r>
        <w:t xml:space="preserve">os e Investimentos Municipais </w:t>
      </w:r>
      <w:r w:rsidRPr="00B5606F">
        <w:t xml:space="preserve">e dos seus recursos, o seu gestor estabelecerá o cronograma de desembolso, o qual regulará o fluxo de caixa do fundo objeto da presente </w:t>
      </w:r>
      <w:r>
        <w:t>L</w:t>
      </w:r>
      <w:r w:rsidRPr="00B5606F">
        <w:t>ei para os respectivos programas de trabalho.</w:t>
      </w:r>
    </w:p>
    <w:p w:rsidR="005840D0" w:rsidRPr="00B5606F" w:rsidRDefault="005840D0" w:rsidP="005840D0">
      <w:pPr>
        <w:autoSpaceDE w:val="0"/>
        <w:autoSpaceDN w:val="0"/>
        <w:adjustRightInd w:val="0"/>
        <w:spacing w:after="120"/>
        <w:jc w:val="both"/>
      </w:pPr>
      <w:r w:rsidRPr="000C5106">
        <w:rPr>
          <w:b/>
        </w:rPr>
        <w:t>§ 2º</w:t>
      </w:r>
      <w:r w:rsidRPr="00B5606F">
        <w:t xml:space="preserve"> </w:t>
      </w:r>
      <w:r>
        <w:t xml:space="preserve">- </w:t>
      </w:r>
      <w:r w:rsidRPr="00B5606F">
        <w:t>Os investimentos</w:t>
      </w:r>
      <w:r>
        <w:t xml:space="preserve"> que correrem </w:t>
      </w:r>
      <w:proofErr w:type="gramStart"/>
      <w:r>
        <w:t>às expensas do</w:t>
      </w:r>
      <w:proofErr w:type="gramEnd"/>
      <w:r>
        <w:t xml:space="preserve"> f</w:t>
      </w:r>
      <w:r w:rsidRPr="00B5606F">
        <w:t>undo</w:t>
      </w:r>
      <w:r>
        <w:t xml:space="preserve"> mencionado no </w:t>
      </w:r>
      <w:r>
        <w:rPr>
          <w:i/>
        </w:rPr>
        <w:t>caput</w:t>
      </w:r>
      <w:r>
        <w:t xml:space="preserve"> deste artigo</w:t>
      </w:r>
      <w:r w:rsidRPr="00B5606F">
        <w:t xml:space="preserve"> serão geridos e contabilizados, discriminando-se, os valores a serem aplicados em cada programa, vedada a sua </w:t>
      </w:r>
      <w:proofErr w:type="spellStart"/>
      <w:r w:rsidRPr="00B5606F">
        <w:t>tredestinação</w:t>
      </w:r>
      <w:proofErr w:type="spellEnd"/>
      <w:r w:rsidRPr="00B5606F">
        <w:t>.</w:t>
      </w:r>
    </w:p>
    <w:p w:rsidR="005840D0" w:rsidRPr="00B5606F" w:rsidRDefault="005840D0" w:rsidP="005840D0">
      <w:pPr>
        <w:autoSpaceDE w:val="0"/>
        <w:autoSpaceDN w:val="0"/>
        <w:adjustRightInd w:val="0"/>
        <w:spacing w:after="120"/>
        <w:jc w:val="both"/>
      </w:pPr>
      <w:r w:rsidRPr="00B5606F">
        <w:t xml:space="preserve">§ 3º </w:t>
      </w:r>
      <w:r>
        <w:t xml:space="preserve">- </w:t>
      </w:r>
      <w:r w:rsidRPr="00B5606F">
        <w:t>Os quadros demonstrativos da receita e do plano de aplicação do Fundo de Recuperação de Ativos e Investimentos Municipais acompanharão a Lei Orçamentária Anual.</w:t>
      </w:r>
    </w:p>
    <w:p w:rsidR="005840D0" w:rsidRPr="00B5606F" w:rsidRDefault="005840D0" w:rsidP="005840D0">
      <w:pPr>
        <w:autoSpaceDE w:val="0"/>
        <w:autoSpaceDN w:val="0"/>
        <w:adjustRightInd w:val="0"/>
        <w:spacing w:after="120"/>
        <w:jc w:val="both"/>
      </w:pPr>
      <w:r w:rsidRPr="00B5606F">
        <w:t xml:space="preserve">§ 4º </w:t>
      </w:r>
      <w:r>
        <w:t xml:space="preserve">- </w:t>
      </w:r>
      <w:r w:rsidRPr="00B5606F">
        <w:t>As despesas empenhadas em gestão financeira ordinária com recursos do Fundo de Recuperação de Ativos e Investimentos Municipais, somente serão liquidadas em conta especial.</w:t>
      </w:r>
    </w:p>
    <w:p w:rsidR="005840D0" w:rsidRPr="00B5606F" w:rsidRDefault="005840D0" w:rsidP="005840D0">
      <w:pPr>
        <w:autoSpaceDE w:val="0"/>
        <w:autoSpaceDN w:val="0"/>
        <w:adjustRightInd w:val="0"/>
        <w:spacing w:after="120"/>
        <w:jc w:val="both"/>
      </w:pPr>
      <w:r w:rsidRPr="00927497">
        <w:rPr>
          <w:b/>
        </w:rPr>
        <w:t xml:space="preserve">Art. </w:t>
      </w:r>
      <w:r>
        <w:rPr>
          <w:b/>
        </w:rPr>
        <w:t>12</w:t>
      </w:r>
      <w:r w:rsidRPr="00B5606F">
        <w:t xml:space="preserve"> </w:t>
      </w:r>
      <w:r>
        <w:t xml:space="preserve">- </w:t>
      </w:r>
      <w:r w:rsidRPr="00B5606F">
        <w:t>No exercício financeiro vigente fica o Poder Executivo autorizado à abertura de crédito especial no montante de R$ 1.000,00 (um mil reais) a ser custeado com recursos não comprometidos</w:t>
      </w:r>
      <w:r>
        <w:t>,</w:t>
      </w:r>
      <w:r w:rsidRPr="00B5606F">
        <w:t xml:space="preserve"> provenientes de excesso de arrecadação, face à receita da Dívida Ativa em que se fundamenta o Fundo de Recuperação de Ativos e Investimentos Municipais.</w:t>
      </w:r>
    </w:p>
    <w:p w:rsidR="005840D0" w:rsidRPr="00B5606F" w:rsidRDefault="005840D0" w:rsidP="005840D0">
      <w:pPr>
        <w:autoSpaceDE w:val="0"/>
        <w:autoSpaceDN w:val="0"/>
        <w:adjustRightInd w:val="0"/>
        <w:spacing w:after="120"/>
        <w:jc w:val="both"/>
      </w:pPr>
      <w:r>
        <w:rPr>
          <w:b/>
        </w:rPr>
        <w:lastRenderedPageBreak/>
        <w:t>Parágrafo único</w:t>
      </w:r>
      <w:r w:rsidRPr="00B5606F">
        <w:t xml:space="preserve"> </w:t>
      </w:r>
      <w:r>
        <w:t xml:space="preserve">- </w:t>
      </w:r>
      <w:r w:rsidRPr="00B5606F">
        <w:t xml:space="preserve">O ato do Chefe do Poder Executivo que determinar a abertura o crédito especial a que se refere o </w:t>
      </w:r>
      <w:r w:rsidRPr="00B5606F">
        <w:rPr>
          <w:i/>
        </w:rPr>
        <w:t>caput</w:t>
      </w:r>
      <w:r w:rsidRPr="00B5606F">
        <w:t xml:space="preserve"> deste artigo, especificará as prioridades em conformidade com o Plano de Aplicação do Fundo.</w:t>
      </w:r>
    </w:p>
    <w:p w:rsidR="005840D0" w:rsidRDefault="005840D0" w:rsidP="005840D0">
      <w:pPr>
        <w:autoSpaceDE w:val="0"/>
        <w:autoSpaceDN w:val="0"/>
        <w:adjustRightInd w:val="0"/>
        <w:spacing w:after="120"/>
        <w:jc w:val="both"/>
      </w:pPr>
      <w:r>
        <w:rPr>
          <w:b/>
        </w:rPr>
        <w:t>Art. 13</w:t>
      </w:r>
      <w:r w:rsidRPr="00B5606F">
        <w:t xml:space="preserve"> </w:t>
      </w:r>
      <w:r>
        <w:t xml:space="preserve">- </w:t>
      </w:r>
      <w:r w:rsidRPr="00B5606F">
        <w:t>Esta Lei entra em vigor na data de sua publicação, revogadas as disposições em contrário.</w:t>
      </w:r>
    </w:p>
    <w:p w:rsidR="005840D0" w:rsidRDefault="005840D0" w:rsidP="005840D0">
      <w:pPr>
        <w:autoSpaceDE w:val="0"/>
        <w:autoSpaceDN w:val="0"/>
        <w:adjustRightInd w:val="0"/>
        <w:jc w:val="both"/>
      </w:pPr>
    </w:p>
    <w:p w:rsidR="005840D0" w:rsidRDefault="005840D0" w:rsidP="005840D0">
      <w:pPr>
        <w:autoSpaceDE w:val="0"/>
        <w:autoSpaceDN w:val="0"/>
        <w:adjustRightInd w:val="0"/>
        <w:jc w:val="center"/>
      </w:pPr>
    </w:p>
    <w:p w:rsidR="005840D0" w:rsidRDefault="005840D0" w:rsidP="005840D0">
      <w:pPr>
        <w:autoSpaceDE w:val="0"/>
        <w:autoSpaceDN w:val="0"/>
        <w:adjustRightInd w:val="0"/>
        <w:jc w:val="center"/>
      </w:pPr>
      <w:proofErr w:type="spellStart"/>
      <w:r>
        <w:t>Marataizes</w:t>
      </w:r>
      <w:proofErr w:type="spellEnd"/>
      <w:r>
        <w:t xml:space="preserve">/ES, 04 de março de </w:t>
      </w:r>
      <w:proofErr w:type="gramStart"/>
      <w:r>
        <w:t>2015</w:t>
      </w:r>
      <w:proofErr w:type="gramEnd"/>
    </w:p>
    <w:p w:rsidR="005840D0" w:rsidRDefault="005840D0" w:rsidP="005840D0">
      <w:pPr>
        <w:autoSpaceDE w:val="0"/>
        <w:autoSpaceDN w:val="0"/>
        <w:adjustRightInd w:val="0"/>
        <w:jc w:val="both"/>
      </w:pPr>
    </w:p>
    <w:p w:rsidR="005840D0" w:rsidRDefault="005840D0" w:rsidP="005840D0">
      <w:pPr>
        <w:autoSpaceDE w:val="0"/>
        <w:autoSpaceDN w:val="0"/>
        <w:adjustRightInd w:val="0"/>
        <w:jc w:val="both"/>
      </w:pPr>
    </w:p>
    <w:p w:rsidR="005840D0" w:rsidRDefault="005840D0" w:rsidP="005840D0">
      <w:pPr>
        <w:autoSpaceDE w:val="0"/>
        <w:autoSpaceDN w:val="0"/>
        <w:adjustRightInd w:val="0"/>
        <w:jc w:val="both"/>
      </w:pPr>
    </w:p>
    <w:p w:rsidR="00CE524D" w:rsidRDefault="00CE524D" w:rsidP="005840D0">
      <w:pPr>
        <w:autoSpaceDE w:val="0"/>
        <w:autoSpaceDN w:val="0"/>
        <w:adjustRightInd w:val="0"/>
        <w:jc w:val="both"/>
      </w:pPr>
    </w:p>
    <w:p w:rsidR="005840D0" w:rsidRPr="00B5606F" w:rsidRDefault="005840D0" w:rsidP="005840D0">
      <w:pPr>
        <w:autoSpaceDE w:val="0"/>
        <w:autoSpaceDN w:val="0"/>
        <w:adjustRightInd w:val="0"/>
        <w:jc w:val="both"/>
      </w:pPr>
    </w:p>
    <w:p w:rsidR="005840D0" w:rsidRPr="00EF177A" w:rsidRDefault="005840D0" w:rsidP="005840D0">
      <w:pPr>
        <w:ind w:right="-1"/>
        <w:jc w:val="center"/>
        <w:rPr>
          <w:b/>
          <w:bCs/>
          <w:color w:val="000000"/>
        </w:rPr>
      </w:pPr>
      <w:r w:rsidRPr="00EF177A">
        <w:rPr>
          <w:b/>
          <w:bCs/>
          <w:color w:val="000000"/>
        </w:rPr>
        <w:t>WILLIAN DE SOUZA DUARTE</w:t>
      </w:r>
    </w:p>
    <w:p w:rsidR="005840D0" w:rsidRPr="00EF177A" w:rsidRDefault="005840D0" w:rsidP="005840D0">
      <w:pPr>
        <w:ind w:right="-1"/>
        <w:jc w:val="center"/>
        <w:rPr>
          <w:b/>
          <w:bCs/>
          <w:color w:val="000000"/>
        </w:rPr>
      </w:pPr>
      <w:r w:rsidRPr="00EF177A">
        <w:rPr>
          <w:b/>
          <w:bCs/>
          <w:color w:val="000000"/>
        </w:rPr>
        <w:t>Presidente da Câmara Municipal</w:t>
      </w:r>
    </w:p>
    <w:p w:rsidR="005840D0" w:rsidRPr="00EF177A" w:rsidRDefault="005840D0" w:rsidP="005840D0">
      <w:pPr>
        <w:ind w:right="-1"/>
        <w:jc w:val="center"/>
        <w:rPr>
          <w:b/>
          <w:bCs/>
          <w:color w:val="000000"/>
        </w:rPr>
      </w:pPr>
      <w:r w:rsidRPr="00EF177A">
        <w:rPr>
          <w:b/>
          <w:bCs/>
          <w:color w:val="000000"/>
        </w:rPr>
        <w:t>Prefeito Municipal Interino</w:t>
      </w:r>
    </w:p>
    <w:p w:rsidR="00EF4C67" w:rsidRDefault="00EF4C67"/>
    <w:sectPr w:rsidR="00EF4C67" w:rsidSect="00782F9F">
      <w:headerReference w:type="even" r:id="rId4"/>
      <w:headerReference w:type="default" r:id="rId5"/>
      <w:footerReference w:type="default" r:id="rId6"/>
      <w:pgSz w:w="11906" w:h="16838"/>
      <w:pgMar w:top="2336" w:right="1134" w:bottom="1134" w:left="1701" w:header="284" w:footer="23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5F1" w:rsidRDefault="0018749D" w:rsidP="008D05F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E524D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613952" w:rsidRPr="00B61ED5" w:rsidRDefault="0018749D" w:rsidP="00613952">
    <w:pPr>
      <w:pStyle w:val="Rodap"/>
      <w:pBdr>
        <w:top w:val="single" w:sz="12" w:space="1" w:color="auto"/>
      </w:pBdr>
      <w:jc w:val="center"/>
      <w:rPr>
        <w:rFonts w:ascii="Arial" w:hAnsi="Arial"/>
        <w:color w:val="292929"/>
        <w:sz w:val="18"/>
        <w:szCs w:val="18"/>
      </w:rPr>
    </w:pPr>
    <w:r>
      <w:rPr>
        <w:rFonts w:ascii="Arial" w:hAnsi="Arial"/>
        <w:color w:val="292929"/>
        <w:sz w:val="18"/>
        <w:szCs w:val="18"/>
      </w:rPr>
      <w:t xml:space="preserve">Avenida Rubens Rangel, 1.604 – Cidade Nova </w:t>
    </w:r>
    <w:r w:rsidRPr="00B61ED5">
      <w:rPr>
        <w:rFonts w:ascii="Arial" w:hAnsi="Arial"/>
        <w:color w:val="292929"/>
        <w:sz w:val="18"/>
        <w:szCs w:val="18"/>
      </w:rPr>
      <w:t>– Marataízes/ES – CEP 29</w:t>
    </w:r>
    <w:r>
      <w:rPr>
        <w:rFonts w:ascii="Arial" w:hAnsi="Arial"/>
        <w:color w:val="292929"/>
        <w:sz w:val="18"/>
        <w:szCs w:val="18"/>
      </w:rPr>
      <w:t>.</w:t>
    </w:r>
    <w:r w:rsidRPr="00B61ED5">
      <w:rPr>
        <w:rFonts w:ascii="Arial" w:hAnsi="Arial"/>
        <w:color w:val="292929"/>
        <w:sz w:val="18"/>
        <w:szCs w:val="18"/>
      </w:rPr>
      <w:t>345-</w:t>
    </w:r>
    <w:proofErr w:type="gramStart"/>
    <w:r w:rsidRPr="00B61ED5">
      <w:rPr>
        <w:rFonts w:ascii="Arial" w:hAnsi="Arial"/>
        <w:color w:val="292929"/>
        <w:sz w:val="18"/>
        <w:szCs w:val="18"/>
      </w:rPr>
      <w:t>000</w:t>
    </w:r>
    <w:proofErr w:type="gramEnd"/>
  </w:p>
  <w:p w:rsidR="00613952" w:rsidRDefault="0018749D" w:rsidP="00613952">
    <w:pPr>
      <w:pStyle w:val="Rodap"/>
      <w:jc w:val="center"/>
    </w:pPr>
    <w:r w:rsidRPr="00B61ED5">
      <w:rPr>
        <w:rFonts w:ascii="Arial" w:hAnsi="Arial"/>
        <w:color w:val="292929"/>
        <w:sz w:val="18"/>
        <w:szCs w:val="18"/>
      </w:rPr>
      <w:t>Fone: (28) 3532-</w:t>
    </w:r>
    <w:r>
      <w:rPr>
        <w:rFonts w:ascii="Arial" w:hAnsi="Arial"/>
        <w:color w:val="292929"/>
        <w:sz w:val="18"/>
        <w:szCs w:val="18"/>
      </w:rPr>
      <w:t xml:space="preserve">3195 </w:t>
    </w:r>
    <w:r w:rsidRPr="00B61ED5">
      <w:rPr>
        <w:rFonts w:ascii="Arial" w:hAnsi="Arial"/>
        <w:color w:val="292929"/>
        <w:sz w:val="18"/>
        <w:szCs w:val="18"/>
      </w:rPr>
      <w:t>Fax: (28) 3532</w:t>
    </w:r>
    <w:r>
      <w:rPr>
        <w:rFonts w:ascii="Arial" w:hAnsi="Arial"/>
        <w:color w:val="292929"/>
        <w:sz w:val="18"/>
        <w:szCs w:val="18"/>
      </w:rPr>
      <w:t>-1943</w:t>
    </w:r>
    <w:r w:rsidRPr="00B61ED5">
      <w:rPr>
        <w:rFonts w:ascii="Arial" w:hAnsi="Arial"/>
        <w:color w:val="292929"/>
        <w:sz w:val="18"/>
        <w:szCs w:val="18"/>
      </w:rPr>
      <w:t xml:space="preserve"> - </w:t>
    </w:r>
    <w:hyperlink r:id="rId1" w:history="1">
      <w:r w:rsidRPr="002D22CA">
        <w:rPr>
          <w:rStyle w:val="Hyperlink"/>
          <w:rFonts w:ascii="Arial" w:hAnsi="Arial"/>
          <w:sz w:val="18"/>
          <w:szCs w:val="18"/>
        </w:rPr>
        <w:t>gabinete@marataizes.es.gov.br</w:t>
      </w:r>
    </w:hyperlink>
  </w:p>
  <w:p w:rsidR="00613952" w:rsidRDefault="0018749D">
    <w:pPr>
      <w:pStyle w:val="Rodap"/>
    </w:pPr>
  </w:p>
  <w:p w:rsidR="00775780" w:rsidRDefault="0018749D">
    <w:pPr>
      <w:pStyle w:val="Rodap"/>
    </w:pPr>
  </w:p>
  <w:p w:rsidR="00775780" w:rsidRDefault="0018749D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952" w:rsidRDefault="0018749D" w:rsidP="00082C0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13952" w:rsidRDefault="0018749D" w:rsidP="000148F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952" w:rsidRDefault="0018749D" w:rsidP="00082C00">
    <w:pPr>
      <w:pStyle w:val="Cabealho"/>
      <w:framePr w:wrap="around" w:vAnchor="text" w:hAnchor="margin" w:xAlign="right" w:y="1"/>
      <w:rPr>
        <w:rStyle w:val="Nmerodepgina"/>
      </w:rPr>
    </w:pPr>
  </w:p>
  <w:p w:rsidR="00613952" w:rsidRDefault="0018749D" w:rsidP="00613952">
    <w:pPr>
      <w:pStyle w:val="Cabealho"/>
      <w:tabs>
        <w:tab w:val="clear" w:pos="4252"/>
        <w:tab w:val="clear" w:pos="8504"/>
        <w:tab w:val="left" w:pos="4250"/>
      </w:tabs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27.05pt;margin-top:-9pt;width:199.3pt;height:93.15pt;z-index:251660288;visibility:visible;mso-wrap-edited:f">
          <v:imagedata r:id="rId1" o:title=""/>
          <w10:wrap type="topAndBottom"/>
        </v:shape>
        <o:OLEObject Type="Embed" ProgID="Word.Picture.8" ShapeID="_x0000_s1025" DrawAspect="Content" ObjectID="_1486988370" r:id="rId2"/>
      </w:pict>
    </w:r>
  </w:p>
  <w:p w:rsidR="00613952" w:rsidRDefault="0018749D" w:rsidP="00613952">
    <w:pPr>
      <w:pStyle w:val="Cabealho"/>
      <w:tabs>
        <w:tab w:val="clear" w:pos="4252"/>
        <w:tab w:val="clear" w:pos="8504"/>
        <w:tab w:val="left" w:pos="4250"/>
      </w:tabs>
      <w:ind w:right="360"/>
    </w:pPr>
  </w:p>
  <w:p w:rsidR="00613952" w:rsidRDefault="0018749D" w:rsidP="00613952">
    <w:pPr>
      <w:pStyle w:val="Cabealho"/>
      <w:tabs>
        <w:tab w:val="clear" w:pos="4252"/>
        <w:tab w:val="clear" w:pos="8504"/>
        <w:tab w:val="left" w:pos="4250"/>
      </w:tabs>
      <w:ind w:right="360"/>
    </w:pPr>
  </w:p>
  <w:p w:rsidR="00613952" w:rsidRDefault="0018749D" w:rsidP="00613952">
    <w:pPr>
      <w:pStyle w:val="Cabealho"/>
      <w:tabs>
        <w:tab w:val="clear" w:pos="4252"/>
        <w:tab w:val="clear" w:pos="8504"/>
        <w:tab w:val="left" w:pos="4250"/>
      </w:tabs>
      <w:ind w:right="360"/>
    </w:pPr>
  </w:p>
  <w:p w:rsidR="00613952" w:rsidRDefault="0018749D" w:rsidP="00613952">
    <w:pPr>
      <w:pStyle w:val="Cabealho"/>
      <w:tabs>
        <w:tab w:val="clear" w:pos="4252"/>
        <w:tab w:val="clear" w:pos="8504"/>
        <w:tab w:val="left" w:pos="4250"/>
      </w:tabs>
      <w:ind w:right="360"/>
    </w:pPr>
  </w:p>
  <w:p w:rsidR="00613952" w:rsidRDefault="0018749D" w:rsidP="00613952">
    <w:pPr>
      <w:pStyle w:val="Cabealho"/>
      <w:tabs>
        <w:tab w:val="clear" w:pos="4252"/>
        <w:tab w:val="clear" w:pos="8504"/>
        <w:tab w:val="left" w:pos="4250"/>
      </w:tabs>
      <w:ind w:right="360"/>
    </w:pPr>
  </w:p>
  <w:p w:rsidR="00613952" w:rsidRPr="002D3BB2" w:rsidRDefault="0018749D" w:rsidP="00613952">
    <w:pPr>
      <w:pStyle w:val="Cabealho"/>
      <w:pBdr>
        <w:bottom w:val="single" w:sz="12" w:space="1" w:color="auto"/>
      </w:pBdr>
      <w:jc w:val="center"/>
      <w:rPr>
        <w:sz w:val="8"/>
      </w:rPr>
    </w:pPr>
    <w:r>
      <w:rPr>
        <w:b/>
      </w:rPr>
      <w:t>Gabinete do Prefeito</w:t>
    </w:r>
  </w:p>
  <w:p w:rsidR="00613952" w:rsidRPr="00806A38" w:rsidRDefault="0018749D" w:rsidP="00613952">
    <w:pPr>
      <w:pStyle w:val="Cabealho"/>
      <w:tabs>
        <w:tab w:val="clear" w:pos="4252"/>
        <w:tab w:val="clear" w:pos="8504"/>
        <w:tab w:val="left" w:pos="4250"/>
      </w:tabs>
      <w:ind w:right="360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840D0"/>
    <w:rsid w:val="0018749D"/>
    <w:rsid w:val="00222033"/>
    <w:rsid w:val="005840D0"/>
    <w:rsid w:val="00584B49"/>
    <w:rsid w:val="00740997"/>
    <w:rsid w:val="009001B4"/>
    <w:rsid w:val="00A36F21"/>
    <w:rsid w:val="00B960D5"/>
    <w:rsid w:val="00CE524D"/>
    <w:rsid w:val="00EF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Estilo2">
    <w:name w:val="Estilo2"/>
    <w:basedOn w:val="Tabelanormal"/>
    <w:uiPriority w:val="99"/>
    <w:qFormat/>
    <w:rsid w:val="0074099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3">
    <w:name w:val="Estilo3"/>
    <w:basedOn w:val="Tabelanormal"/>
    <w:uiPriority w:val="99"/>
    <w:qFormat/>
    <w:rsid w:val="0074099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5840D0"/>
    <w:rPr>
      <w:color w:val="0000FF"/>
      <w:u w:val="single"/>
    </w:rPr>
  </w:style>
  <w:style w:type="paragraph" w:styleId="Cabealho">
    <w:name w:val="header"/>
    <w:basedOn w:val="Normal"/>
    <w:link w:val="CabealhoChar"/>
    <w:rsid w:val="005840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840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840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40D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840D0"/>
  </w:style>
  <w:style w:type="paragraph" w:customStyle="1" w:styleId="western">
    <w:name w:val="western"/>
    <w:basedOn w:val="Normal"/>
    <w:rsid w:val="005840D0"/>
    <w:pPr>
      <w:spacing w:before="100" w:beforeAutospacing="1" w:after="119"/>
    </w:pPr>
  </w:style>
  <w:style w:type="paragraph" w:styleId="NormalWeb">
    <w:name w:val="Normal (Web)"/>
    <w:basedOn w:val="Normal"/>
    <w:rsid w:val="005840D0"/>
    <w:pPr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marataizes.es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1707</Words>
  <Characters>9218</Characters>
  <Application>Microsoft Office Word</Application>
  <DocSecurity>0</DocSecurity>
  <Lines>76</Lines>
  <Paragraphs>21</Paragraphs>
  <ScaleCrop>false</ScaleCrop>
  <Company/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</cp:revision>
  <dcterms:created xsi:type="dcterms:W3CDTF">2015-03-04T18:28:00Z</dcterms:created>
  <dcterms:modified xsi:type="dcterms:W3CDTF">2015-03-04T18:33:00Z</dcterms:modified>
</cp:coreProperties>
</file>